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B1ABE" w:rsidRPr="002B1ABE" w:rsidRDefault="002B1ABE" w:rsidP="002B1ABE">
            <w:pPr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</w:pPr>
            <w:r w:rsidRPr="002B1ABE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ELECTIVE – IV (TURKISH SIGN LANGUAGE) / TID413A</w:t>
            </w:r>
          </w:p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B1ABE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 – IV (TURKISH SIGN LANGUAGE)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2B1ABE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2B1ABE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2B1ABE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Assoc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 Prof. Dr. Hatice BEKİR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2B1ABE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lang w:eastAsia="tr-TR"/>
              </w:rPr>
              <w:t>www.websitem.gazi.edu.tr/shatice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F42D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hyperlink r:id="rId4" w:history="1">
              <w:r w:rsidR="002B1ABE">
                <w:rPr>
                  <w:rStyle w:val="Kpr"/>
                  <w:rFonts w:eastAsia="Times New Roman"/>
                  <w:lang w:eastAsia="tr-TR"/>
                </w:rPr>
                <w:t>hsimsekbekir@gmail.com</w:t>
              </w:r>
            </w:hyperlink>
            <w:r w:rsidR="002B1ABE">
              <w:rPr>
                <w:rFonts w:eastAsia="Times New Roman"/>
                <w:color w:val="505050"/>
                <w:lang w:eastAsia="tr-TR"/>
              </w:rPr>
              <w:t>, shatice@gazi.edu.tr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2B1ABE" w:rsidRDefault="002B1ABE" w:rsidP="002B1ABE">
            <w:pPr>
              <w:rPr>
                <w:lang w:val="en-US"/>
              </w:rPr>
            </w:pPr>
            <w:r>
              <w:rPr>
                <w:lang w:val="en-US"/>
              </w:rPr>
              <w:t>Students</w:t>
            </w:r>
            <w:r w:rsidRPr="005D1D5B">
              <w:rPr>
                <w:lang w:val="en-US"/>
              </w:rPr>
              <w:t xml:space="preserve"> who take this course </w:t>
            </w:r>
            <w:r>
              <w:rPr>
                <w:lang w:val="en-US"/>
              </w:rPr>
              <w:t>know and use</w:t>
            </w:r>
            <w:r w:rsidRPr="005D1D5B">
              <w:rPr>
                <w:lang w:val="en-US"/>
              </w:rPr>
              <w:t xml:space="preserve"> the </w:t>
            </w:r>
            <w:r>
              <w:rPr>
                <w:lang w:val="en-US"/>
              </w:rPr>
              <w:t xml:space="preserve">finger spelling alphabet. </w:t>
            </w:r>
          </w:p>
          <w:p w:rsidR="002B1ABE" w:rsidRDefault="002B1ABE" w:rsidP="002B1ABE">
            <w:pPr>
              <w:rPr>
                <w:lang w:val="en-US"/>
              </w:rPr>
            </w:pPr>
            <w:r>
              <w:rPr>
                <w:lang w:val="en-US"/>
              </w:rPr>
              <w:t xml:space="preserve">They can express basic vocabulary about Turkish Sign Language.  </w:t>
            </w:r>
          </w:p>
          <w:p w:rsidR="0005461C" w:rsidRPr="002B1ABE" w:rsidRDefault="002B1ABE" w:rsidP="002B1ABE">
            <w:pPr>
              <w:rPr>
                <w:lang w:val="en-US"/>
              </w:rPr>
            </w:pPr>
            <w:r>
              <w:rPr>
                <w:lang w:val="en-US"/>
              </w:rPr>
              <w:t>They gain the knowledge and the skill necessary to facilitate basic communication with hearing impaired persons through Turkish Sign Language.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2B1ABE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Face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to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face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teaching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2B1ABE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No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pre-requisite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or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core-requisite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courses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2B1ABE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None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>Introduction, aim and importance of the course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>Practice related to sign language and the environment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>Fingerspelling Alphabet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>Applying signs of school and education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>Applying signs of food and clothing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>Applying signs of feelings and objects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>Mid-Term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>Applying signs of traffic and living beings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 xml:space="preserve">Applying signs of jobs and </w:t>
                  </w:r>
                  <w:proofErr w:type="spellStart"/>
                  <w:r w:rsidRPr="009C095F">
                    <w:rPr>
                      <w:lang w:val="en-US"/>
                    </w:rPr>
                    <w:t>relatedmachines</w:t>
                  </w:r>
                  <w:proofErr w:type="spellEnd"/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>Applying signs of sports and geographical terms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>Practicing grammatical concepts of TSL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>Practicing conversations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>Practicing conversations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>Practicing lyrics of children’s songs, tongue twisters and riddles in Turkish Sign Language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9C095F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>Practicing lyrics of children’s songs, tongue twisters and riddles in Turkish Sign Language</w:t>
                  </w:r>
                </w:p>
              </w:tc>
            </w:tr>
            <w:tr w:rsidR="002B1ABE" w:rsidRPr="0005461C" w:rsidTr="00DB48F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B1ABE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2B1ABE" w:rsidRPr="005D1D5B" w:rsidRDefault="002B1ABE" w:rsidP="00233069">
                  <w:pPr>
                    <w:rPr>
                      <w:lang w:val="en-US"/>
                    </w:rPr>
                  </w:pPr>
                  <w:r w:rsidRPr="009C095F">
                    <w:rPr>
                      <w:lang w:val="en-US"/>
                    </w:rPr>
                    <w:t xml:space="preserve"> Final Exam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B1ABE" w:rsidRDefault="002B1ABE" w:rsidP="002B1ABE">
            <w:pPr>
              <w:shd w:val="clear" w:color="auto" w:fill="FFFFFF"/>
              <w:spacing w:after="0"/>
              <w:ind w:left="709" w:hanging="709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Aile ve Sosyal Politikalar Bakanlığı.(2015).</w:t>
            </w:r>
            <w:r>
              <w:rPr>
                <w:i/>
                <w:color w:val="000000"/>
                <w:shd w:val="clear" w:color="auto" w:fill="FFFFFF"/>
              </w:rPr>
              <w:t xml:space="preserve">Türk İşaret Dili Dilbilgisi </w:t>
            </w:r>
            <w:proofErr w:type="gramStart"/>
            <w:r>
              <w:rPr>
                <w:i/>
                <w:color w:val="000000"/>
                <w:shd w:val="clear" w:color="auto" w:fill="FFFFFF"/>
              </w:rPr>
              <w:t>Kitabı</w:t>
            </w:r>
            <w:r>
              <w:rPr>
                <w:color w:val="000000"/>
                <w:shd w:val="clear" w:color="auto" w:fill="FFFFFF"/>
              </w:rPr>
              <w:t>.Ankara</w:t>
            </w:r>
            <w:proofErr w:type="gramEnd"/>
            <w:r>
              <w:rPr>
                <w:color w:val="000000"/>
                <w:shd w:val="clear" w:color="auto" w:fill="FFFFFF"/>
              </w:rPr>
              <w:t>: T.C. Aile ve Sosyal Politikalar Bakanlığı Engelli ve Yaşlı Hizmetleri Genel Müdürlüğü.</w:t>
            </w:r>
          </w:p>
          <w:p w:rsidR="002B1ABE" w:rsidRDefault="002B1ABE" w:rsidP="002B1ABE">
            <w:pPr>
              <w:shd w:val="clear" w:color="auto" w:fill="FFFFFF"/>
              <w:spacing w:after="0"/>
              <w:ind w:left="709" w:hanging="709"/>
              <w:jc w:val="both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Makaroğlu</w:t>
            </w:r>
            <w:proofErr w:type="spellEnd"/>
            <w:r>
              <w:rPr>
                <w:color w:val="000000"/>
                <w:shd w:val="clear" w:color="auto" w:fill="FFFFFF"/>
              </w:rPr>
              <w:t>, B. &amp;</w:t>
            </w:r>
            <w:proofErr w:type="spellStart"/>
            <w:r>
              <w:rPr>
                <w:color w:val="000000"/>
                <w:shd w:val="clear" w:color="auto" w:fill="FFFFFF"/>
              </w:rPr>
              <w:t>Dikyuva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H. (2015). </w:t>
            </w:r>
            <w:r>
              <w:rPr>
                <w:i/>
                <w:color w:val="000000"/>
                <w:shd w:val="clear" w:color="auto" w:fill="FFFFFF"/>
              </w:rPr>
              <w:t xml:space="preserve">Yabancı Dil Olarak Türk İşaret Dili (A1-A2 Düzeyi) Öğrenci Kitabı. </w:t>
            </w:r>
            <w:proofErr w:type="gramStart"/>
            <w:r>
              <w:rPr>
                <w:color w:val="000000"/>
                <w:shd w:val="clear" w:color="auto" w:fill="FFFFFF"/>
              </w:rPr>
              <w:t>Ankara:Ankara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Üniversitesi Yayınları.</w:t>
            </w:r>
          </w:p>
          <w:p w:rsidR="0005461C" w:rsidRPr="0005461C" w:rsidRDefault="002B1ABE" w:rsidP="002B1ABE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color w:val="000000"/>
                <w:shd w:val="clear" w:color="auto" w:fill="FFFFFF"/>
              </w:rPr>
              <w:t>Milli Eğitim Bakanlığı.(2015).</w:t>
            </w:r>
            <w:r>
              <w:rPr>
                <w:i/>
                <w:color w:val="000000"/>
                <w:shd w:val="clear" w:color="auto" w:fill="FFFFFF"/>
              </w:rPr>
              <w:t xml:space="preserve">Türk İşaret Dili </w:t>
            </w:r>
            <w:proofErr w:type="gramStart"/>
            <w:r>
              <w:rPr>
                <w:i/>
                <w:color w:val="000000"/>
                <w:shd w:val="clear" w:color="auto" w:fill="FFFFFF"/>
              </w:rPr>
              <w:t>Sözlüğü.</w:t>
            </w:r>
            <w:r>
              <w:rPr>
                <w:color w:val="000000"/>
                <w:shd w:val="clear" w:color="auto" w:fill="FFFFFF"/>
              </w:rPr>
              <w:t>Ankara</w:t>
            </w:r>
            <w:proofErr w:type="gramEnd"/>
            <w:r>
              <w:rPr>
                <w:color w:val="000000"/>
                <w:shd w:val="clear" w:color="auto" w:fill="FFFFFF"/>
              </w:rPr>
              <w:t>:Millî Eğitim Bakanlığı Özel Eğitim ve Rehberlik Hizmetleri Genel Müdürlüğü.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F510EB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Narration</w:t>
            </w:r>
            <w:proofErr w:type="spellEnd"/>
            <w:r w:rsidR="00F510EB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="00F510EB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Discussion</w:t>
            </w:r>
            <w:proofErr w:type="spellEnd"/>
            <w:r w:rsidR="00F510EB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, Report </w:t>
            </w:r>
            <w:proofErr w:type="spellStart"/>
            <w:r w:rsidR="00F510EB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 w:rsidR="00F510EB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="00F510EB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Submission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F510EB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None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 w:rsidTr="00F510E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510E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510E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510E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F510E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510E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In-termStudiestoOverall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F510E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ExaminationtoOverall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5"/>
                    <w:gridCol w:w="1675"/>
                    <w:gridCol w:w="1831"/>
                    <w:gridCol w:w="1671"/>
                  </w:tblGrid>
                  <w:tr w:rsidR="0005461C" w:rsidRPr="0005461C" w:rsidTr="00F42D1C">
                    <w:trPr>
                      <w:trHeight w:val="360"/>
                    </w:trPr>
                    <w:tc>
                      <w:tcPr>
                        <w:tcW w:w="197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97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WeekCount</w:t>
                        </w:r>
                        <w:proofErr w:type="spellEnd"/>
                      </w:p>
                    </w:tc>
                    <w:tc>
                      <w:tcPr>
                        <w:tcW w:w="106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976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F42D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2D1C" w:rsidRPr="000546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TheoreticalStudyHours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F42D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2D1C" w:rsidRPr="000546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2D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2D1C" w:rsidRPr="000546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F42D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2D1C" w:rsidRPr="000546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F42D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2D1C" w:rsidRPr="000546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DesigningandApplyingMaterials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2D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2D1C" w:rsidRPr="000546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2D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2D1C" w:rsidRPr="000546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F42D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2D1C" w:rsidRPr="000546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F42D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2D1C" w:rsidRPr="000546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Mid-TermandStudyingforMid-Term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F42D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2D1C" w:rsidRPr="000546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andStudyingfor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F510E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2D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2D1C" w:rsidRPr="000546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90</w:t>
                        </w:r>
                      </w:p>
                    </w:tc>
                  </w:tr>
                  <w:tr w:rsidR="00F42D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2D1C" w:rsidRPr="000546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3,6</w:t>
                        </w:r>
                      </w:p>
                    </w:tc>
                  </w:tr>
                  <w:tr w:rsidR="00F42D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2D1C" w:rsidRPr="0005461C" w:rsidRDefault="00F42D1C" w:rsidP="00F42D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2D1C" w:rsidRDefault="00F42D1C" w:rsidP="00F42D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2"/>
                    <w:gridCol w:w="6380"/>
                    <w:gridCol w:w="320"/>
                    <w:gridCol w:w="330"/>
                    <w:gridCol w:w="330"/>
                    <w:gridCol w:w="330"/>
                    <w:gridCol w:w="330"/>
                  </w:tblGrid>
                  <w:tr w:rsidR="0005461C" w:rsidRPr="0005461C" w:rsidTr="00F510EB">
                    <w:trPr>
                      <w:trHeight w:val="360"/>
                    </w:trPr>
                    <w:tc>
                      <w:tcPr>
                        <w:tcW w:w="46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624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thestudentswill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abletohavebasiccontentknowledgeandpracticeforearlychildhoodperiod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educationalprocessintendedtosupportdevelopmentandlearning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supportiveandstimulativeeducationalenvironment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useandpreparematerial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Usealternativeandeffectivelearningmethods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earlychildhoodperiod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Conducteducationalactivitiesconsideringindividualdifferences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Communicatewiththefamiliesandprovidefamilyinvolvement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collaborationwithfamily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schoolandsociety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Monitorandevaluatechildren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differentways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Developeffectivecommunicationskills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Developawarenessfordailyusage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informationtechnology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Developskillsrelatedtoresearch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explorationandcreatingalternativesolutions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aestheticsandselectivityskills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Havescientificandprofessionalethicvalue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researchandmakeinferences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Follownationalandinternationaldevelopments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earlychildhoodperiod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UseTurkishefficientlyandappropriately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anddeveloponeself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F510EB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Pr="0005461C" w:rsidRDefault="00F510E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professionalactivitiesorganizations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510EB" w:rsidRDefault="00F510EB" w:rsidP="00233069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F510EB">
      <w:pPr>
        <w:jc w:val="right"/>
        <w:rPr>
          <w:sz w:val="22"/>
          <w:szCs w:val="22"/>
        </w:rPr>
      </w:pPr>
    </w:p>
    <w:sectPr w:rsidR="00F15678" w:rsidRPr="0005461C" w:rsidSect="00276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147175"/>
    <w:rsid w:val="001A5796"/>
    <w:rsid w:val="001D65AD"/>
    <w:rsid w:val="00220E78"/>
    <w:rsid w:val="00276FF3"/>
    <w:rsid w:val="002962D9"/>
    <w:rsid w:val="002A2985"/>
    <w:rsid w:val="002B1ABE"/>
    <w:rsid w:val="002F14BC"/>
    <w:rsid w:val="00307040"/>
    <w:rsid w:val="00320384"/>
    <w:rsid w:val="00332112"/>
    <w:rsid w:val="003D57D5"/>
    <w:rsid w:val="00440A01"/>
    <w:rsid w:val="004B6361"/>
    <w:rsid w:val="005012E5"/>
    <w:rsid w:val="005A660C"/>
    <w:rsid w:val="005F7E76"/>
    <w:rsid w:val="006E7790"/>
    <w:rsid w:val="008B11D7"/>
    <w:rsid w:val="00BA7621"/>
    <w:rsid w:val="00BB4E0A"/>
    <w:rsid w:val="00CB631A"/>
    <w:rsid w:val="00D32C2C"/>
    <w:rsid w:val="00D96E5A"/>
    <w:rsid w:val="00E45C6D"/>
    <w:rsid w:val="00E931D2"/>
    <w:rsid w:val="00F15678"/>
    <w:rsid w:val="00F42D1C"/>
    <w:rsid w:val="00F510EB"/>
    <w:rsid w:val="00F672ED"/>
    <w:rsid w:val="00F7364A"/>
    <w:rsid w:val="00F928BA"/>
    <w:rsid w:val="00FD3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B9DCB2-5B3B-4A73-86E5-86142BBDA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FF3"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2B1A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simsekbekir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3</cp:revision>
  <cp:lastPrinted>2014-02-28T08:21:00Z</cp:lastPrinted>
  <dcterms:created xsi:type="dcterms:W3CDTF">2017-02-08T12:29:00Z</dcterms:created>
  <dcterms:modified xsi:type="dcterms:W3CDTF">2017-04-01T22:11:00Z</dcterms:modified>
</cp:coreProperties>
</file>